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2" w:rsidRPr="006712D2" w:rsidRDefault="006712D2" w:rsidP="006712D2">
      <w:pPr>
        <w:pStyle w:val="Title"/>
        <w:jc w:val="center"/>
        <w:rPr>
          <w:rFonts w:ascii="Arial" w:hAnsi="Arial" w:cs="Arial"/>
        </w:rPr>
      </w:pPr>
      <w:r w:rsidRPr="006712D2">
        <w:rPr>
          <w:rFonts w:ascii="Arial" w:hAnsi="Arial" w:cs="Arial"/>
          <w:noProof/>
          <w:sz w:val="1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-655955</wp:posOffset>
            </wp:positionV>
            <wp:extent cx="1327150" cy="6286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H_2018_Endorsed_90_10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2D2">
        <w:rPr>
          <w:rFonts w:ascii="Arial" w:hAnsi="Arial" w:cs="Arial"/>
        </w:rPr>
        <w:t xml:space="preserve">CEP-Eligible Schools in Maryland </w:t>
      </w:r>
    </w:p>
    <w:p w:rsidR="006712D2" w:rsidRPr="006712D2" w:rsidRDefault="006712D2" w:rsidP="006712D2">
      <w:pPr>
        <w:pStyle w:val="Title"/>
        <w:jc w:val="center"/>
        <w:rPr>
          <w:rFonts w:ascii="Arial" w:hAnsi="Arial" w:cs="Arial"/>
          <w:sz w:val="48"/>
        </w:rPr>
      </w:pPr>
      <w:r w:rsidRPr="006712D2">
        <w:rPr>
          <w:rFonts w:ascii="Arial" w:hAnsi="Arial" w:cs="Arial"/>
          <w:sz w:val="48"/>
        </w:rPr>
        <w:t>2019-2020 School Year</w:t>
      </w:r>
    </w:p>
    <w:p w:rsidR="00DE1A5D" w:rsidRDefault="00DE1A5D" w:rsidP="003D5C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470F" w:rsidRDefault="00B0470F" w:rsidP="00B047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Pr="00653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Maryland schools are eligible</w:t>
      </w:r>
      <w:r w:rsidR="005035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D5C93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not participating in the </w:t>
      </w:r>
      <w:r w:rsidR="00DE1A5D" w:rsidRPr="00653A0C">
        <w:rPr>
          <w:rFonts w:ascii="Arial" w:hAnsi="Arial" w:cs="Arial"/>
          <w:sz w:val="24"/>
          <w:szCs w:val="24"/>
        </w:rPr>
        <w:t>C</w:t>
      </w:r>
      <w:r w:rsidR="00DE1A5D">
        <w:rPr>
          <w:rFonts w:ascii="Arial" w:hAnsi="Arial" w:cs="Arial"/>
          <w:sz w:val="24"/>
          <w:szCs w:val="24"/>
        </w:rPr>
        <w:t>ommunit</w:t>
      </w:r>
      <w:r>
        <w:rPr>
          <w:rFonts w:ascii="Arial" w:hAnsi="Arial" w:cs="Arial"/>
          <w:sz w:val="24"/>
          <w:szCs w:val="24"/>
        </w:rPr>
        <w:t>y Eligibility Provision, or CEP.</w:t>
      </w:r>
      <w:r w:rsidR="00DE1A5D" w:rsidRPr="00653A0C">
        <w:rPr>
          <w:rFonts w:ascii="Arial" w:hAnsi="Arial" w:cs="Arial"/>
          <w:sz w:val="24"/>
          <w:szCs w:val="24"/>
        </w:rPr>
        <w:t xml:space="preserve"> </w:t>
      </w:r>
      <w:r w:rsidR="003D5C93">
        <w:rPr>
          <w:rFonts w:ascii="Arial" w:hAnsi="Arial" w:cs="Arial"/>
          <w:sz w:val="24"/>
          <w:szCs w:val="24"/>
        </w:rPr>
        <w:t>This selected list of schools are among those eligible to participate in the 2019-2020 school year.</w:t>
      </w:r>
    </w:p>
    <w:p w:rsidR="00DE1A5D" w:rsidRDefault="00B0470F" w:rsidP="00503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 </w:t>
      </w:r>
      <w:r w:rsidR="00DE1A5D" w:rsidRPr="00653A0C">
        <w:rPr>
          <w:rFonts w:ascii="Arial" w:hAnsi="Arial" w:cs="Arial"/>
          <w:sz w:val="24"/>
          <w:szCs w:val="24"/>
        </w:rPr>
        <w:t xml:space="preserve">allows high poverty schools to </w:t>
      </w:r>
      <w:r w:rsidR="00503569">
        <w:rPr>
          <w:rFonts w:ascii="Arial" w:hAnsi="Arial" w:cs="Arial"/>
          <w:sz w:val="24"/>
          <w:szCs w:val="24"/>
        </w:rPr>
        <w:t>offer</w:t>
      </w:r>
      <w:r w:rsidR="00DE1A5D" w:rsidRPr="00653A0C">
        <w:rPr>
          <w:rFonts w:ascii="Arial" w:hAnsi="Arial" w:cs="Arial"/>
          <w:sz w:val="24"/>
          <w:szCs w:val="24"/>
        </w:rPr>
        <w:t xml:space="preserve"> free breakfast and lunch to all students – essentially becoming </w:t>
      </w:r>
      <w:r w:rsidR="00DE1A5D" w:rsidRPr="00B0470F">
        <w:rPr>
          <w:rFonts w:ascii="Arial" w:hAnsi="Arial" w:cs="Arial"/>
          <w:i/>
          <w:sz w:val="24"/>
          <w:szCs w:val="24"/>
        </w:rPr>
        <w:t>Hunger-Free Schools</w:t>
      </w:r>
      <w:r w:rsidR="00DE1A5D" w:rsidRPr="00653A0C">
        <w:rPr>
          <w:rFonts w:ascii="Arial" w:hAnsi="Arial" w:cs="Arial"/>
          <w:sz w:val="24"/>
          <w:szCs w:val="24"/>
        </w:rPr>
        <w:t>. More than 106,</w:t>
      </w:r>
      <w:r w:rsidR="00DE1A5D">
        <w:rPr>
          <w:rFonts w:ascii="Arial" w:hAnsi="Arial" w:cs="Arial"/>
          <w:sz w:val="24"/>
          <w:szCs w:val="24"/>
        </w:rPr>
        <w:t>000</w:t>
      </w:r>
      <w:r w:rsidR="00DE1A5D" w:rsidRPr="00653A0C">
        <w:rPr>
          <w:rFonts w:ascii="Arial" w:hAnsi="Arial" w:cs="Arial"/>
          <w:sz w:val="24"/>
          <w:szCs w:val="24"/>
        </w:rPr>
        <w:t xml:space="preserve"> students in Maryland</w:t>
      </w:r>
      <w:r w:rsidR="00DE1A5D">
        <w:rPr>
          <w:rFonts w:ascii="Arial" w:hAnsi="Arial" w:cs="Arial"/>
          <w:sz w:val="24"/>
          <w:szCs w:val="24"/>
        </w:rPr>
        <w:t xml:space="preserve"> attend one of 242</w:t>
      </w:r>
      <w:r w:rsidR="00DE1A5D" w:rsidRPr="00653A0C">
        <w:rPr>
          <w:rFonts w:ascii="Arial" w:hAnsi="Arial" w:cs="Arial"/>
          <w:sz w:val="24"/>
          <w:szCs w:val="24"/>
        </w:rPr>
        <w:t xml:space="preserve"> </w:t>
      </w:r>
      <w:r w:rsidR="00DE1A5D" w:rsidRPr="00503569">
        <w:rPr>
          <w:rFonts w:ascii="Arial" w:hAnsi="Arial" w:cs="Arial"/>
          <w:i/>
          <w:sz w:val="24"/>
          <w:szCs w:val="24"/>
        </w:rPr>
        <w:t>Hunger-Free Schools</w:t>
      </w:r>
      <w:r w:rsidR="00DE1A5D" w:rsidRPr="00653A0C">
        <w:rPr>
          <w:rFonts w:ascii="Arial" w:hAnsi="Arial" w:cs="Arial"/>
          <w:sz w:val="24"/>
          <w:szCs w:val="24"/>
        </w:rPr>
        <w:t>.</w:t>
      </w:r>
    </w:p>
    <w:p w:rsidR="003D5C93" w:rsidRDefault="003D5C93" w:rsidP="005035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191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4706"/>
        <w:gridCol w:w="1625"/>
        <w:gridCol w:w="1452"/>
      </w:tblGrid>
      <w:tr w:rsidR="00B0470F" w:rsidRPr="003D5C93" w:rsidTr="00503569">
        <w:trPr>
          <w:trHeight w:val="530"/>
        </w:trPr>
        <w:tc>
          <w:tcPr>
            <w:tcW w:w="2067" w:type="dxa"/>
            <w:shd w:val="clear" w:color="auto" w:fill="DEEAF6" w:themeFill="accent1" w:themeFillTint="33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4706" w:type="dxa"/>
            <w:shd w:val="clear" w:color="auto" w:fill="DEEAF6" w:themeFill="accent1" w:themeFillTint="33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CEP-Eligible School</w:t>
            </w:r>
            <w:r w:rsidRPr="00F630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shd w:val="clear" w:color="auto" w:fill="DEEAF6" w:themeFill="accent1" w:themeFillTint="33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Enroll</w:t>
            </w:r>
            <w:r w:rsidRPr="003D5C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ment</w:t>
            </w:r>
          </w:p>
        </w:tc>
        <w:tc>
          <w:tcPr>
            <w:tcW w:w="1452" w:type="dxa"/>
            <w:shd w:val="clear" w:color="auto" w:fill="DEEAF6" w:themeFill="accent1" w:themeFillTint="33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ISP</w:t>
            </w:r>
            <w:r w:rsidRPr="003D5C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B0470F" w:rsidRPr="003D5C93" w:rsidTr="00503569">
        <w:trPr>
          <w:trHeight w:val="334"/>
        </w:trPr>
        <w:tc>
          <w:tcPr>
            <w:tcW w:w="2067" w:type="dxa"/>
            <w:shd w:val="clear" w:color="auto" w:fill="auto"/>
            <w:noWrap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Allegany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West Side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47.91%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 w:val="restart"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Anne Arundel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Georgetown East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47.68%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Mary Moss @ J. Albert Adams Academy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50.00%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 w:val="restart"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Baltimore County</w:t>
            </w:r>
          </w:p>
          <w:p w:rsidR="00503569" w:rsidRPr="00F630CC" w:rsidRDefault="00503569" w:rsidP="0050356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Battle Grove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50.56%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Deep Creek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52.88%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D5C93">
              <w:rPr>
                <w:rFonts w:ascii="Arial" w:eastAsia="Times New Roman" w:hAnsi="Arial" w:cs="Arial"/>
                <w:sz w:val="24"/>
                <w:szCs w:val="24"/>
              </w:rPr>
              <w:t>Dundalk</w:t>
            </w:r>
            <w:proofErr w:type="spellEnd"/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50.89%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Halethorpe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47.04%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Logan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51.03%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D5C93">
              <w:rPr>
                <w:rFonts w:ascii="Arial" w:eastAsia="Times New Roman" w:hAnsi="Arial" w:cs="Arial"/>
                <w:sz w:val="24"/>
                <w:szCs w:val="24"/>
              </w:rPr>
              <w:t>Meadowood</w:t>
            </w:r>
            <w:proofErr w:type="spellEnd"/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 Education Center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50.00%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Sandalwood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53.64%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3D5C93" w:rsidRDefault="00503569" w:rsidP="005035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Sandy Plains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50.43%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 w:val="restart"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Caroline</w:t>
            </w:r>
          </w:p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Family Support Center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74.55%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Federalsburg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50.90%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Judy Center Early </w:t>
            </w:r>
            <w:proofErr w:type="spellStart"/>
            <w:r w:rsidRPr="003D5C93">
              <w:rPr>
                <w:rFonts w:ascii="Arial" w:eastAsia="Times New Roman" w:hAnsi="Arial" w:cs="Arial"/>
                <w:sz w:val="24"/>
                <w:szCs w:val="24"/>
              </w:rPr>
              <w:t>Headstart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85.90%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 w:val="restart"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Harford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Halls Cross Roads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55.23%</w:t>
            </w:r>
          </w:p>
        </w:tc>
      </w:tr>
      <w:tr w:rsidR="00503569" w:rsidRPr="003D5C93" w:rsidTr="00503569">
        <w:trPr>
          <w:trHeight w:val="334"/>
        </w:trPr>
        <w:tc>
          <w:tcPr>
            <w:tcW w:w="2067" w:type="dxa"/>
            <w:vMerge/>
            <w:shd w:val="clear" w:color="auto" w:fill="auto"/>
            <w:noWrap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503569" w:rsidRPr="00F630CC" w:rsidRDefault="00503569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Magnolia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503569" w:rsidRPr="00F630CC" w:rsidRDefault="00503569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52.97%</w:t>
            </w:r>
          </w:p>
        </w:tc>
      </w:tr>
      <w:tr w:rsidR="00B0470F" w:rsidRPr="003D5C93" w:rsidTr="00503569">
        <w:trPr>
          <w:trHeight w:val="334"/>
        </w:trPr>
        <w:tc>
          <w:tcPr>
            <w:tcW w:w="2067" w:type="dxa"/>
            <w:shd w:val="clear" w:color="auto" w:fill="auto"/>
            <w:noWrap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Kent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Rock Hall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53.45%</w:t>
            </w:r>
          </w:p>
        </w:tc>
      </w:tr>
      <w:tr w:rsidR="00B0470F" w:rsidRPr="003D5C93" w:rsidTr="00503569">
        <w:trPr>
          <w:trHeight w:val="334"/>
        </w:trPr>
        <w:tc>
          <w:tcPr>
            <w:tcW w:w="2067" w:type="dxa"/>
            <w:shd w:val="clear" w:color="auto" w:fill="auto"/>
            <w:noWrap/>
            <w:hideMark/>
          </w:tcPr>
          <w:p w:rsidR="00B0470F" w:rsidRPr="00F630CC" w:rsidRDefault="003D5C93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Montgomery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Foundation School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52.38%</w:t>
            </w:r>
          </w:p>
        </w:tc>
      </w:tr>
      <w:tr w:rsidR="00B0470F" w:rsidRPr="003D5C93" w:rsidTr="00503569">
        <w:trPr>
          <w:trHeight w:val="334"/>
        </w:trPr>
        <w:tc>
          <w:tcPr>
            <w:tcW w:w="2067" w:type="dxa"/>
            <w:shd w:val="clear" w:color="auto" w:fill="auto"/>
            <w:noWrap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St. Mary’s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George Washington Carver Elementary 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56.51%</w:t>
            </w:r>
          </w:p>
        </w:tc>
      </w:tr>
      <w:tr w:rsidR="00B0470F" w:rsidRPr="003D5C93" w:rsidTr="00503569">
        <w:trPr>
          <w:trHeight w:val="334"/>
        </w:trPr>
        <w:tc>
          <w:tcPr>
            <w:tcW w:w="2067" w:type="dxa"/>
            <w:shd w:val="clear" w:color="auto" w:fill="auto"/>
            <w:noWrap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 xml:space="preserve">Wicomico </w:t>
            </w:r>
          </w:p>
        </w:tc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B0470F" w:rsidRPr="00F630CC" w:rsidRDefault="00B0470F" w:rsidP="005035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C93">
              <w:rPr>
                <w:rFonts w:ascii="Arial" w:eastAsia="Times New Roman" w:hAnsi="Arial" w:cs="Arial"/>
                <w:sz w:val="24"/>
                <w:szCs w:val="24"/>
              </w:rPr>
              <w:t>Pemberton Elementary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B0470F" w:rsidRPr="00F630CC" w:rsidRDefault="00B0470F" w:rsidP="00671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30CC">
              <w:rPr>
                <w:rFonts w:ascii="Arial" w:eastAsia="Times New Roman" w:hAnsi="Arial" w:cs="Arial"/>
                <w:sz w:val="24"/>
                <w:szCs w:val="24"/>
              </w:rPr>
              <w:t>48.73%</w:t>
            </w:r>
          </w:p>
        </w:tc>
      </w:tr>
    </w:tbl>
    <w:p w:rsidR="006712D2" w:rsidRDefault="006712D2" w:rsidP="00DE1A5D">
      <w:pPr>
        <w:spacing w:line="240" w:lineRule="auto"/>
        <w:jc w:val="both"/>
        <w:rPr>
          <w:rFonts w:ascii="Arial" w:hAnsi="Arial" w:cs="Arial"/>
          <w:sz w:val="18"/>
          <w:szCs w:val="24"/>
        </w:rPr>
      </w:pPr>
    </w:p>
    <w:p w:rsidR="00DE1A5D" w:rsidRPr="00B0470F" w:rsidRDefault="00B0470F" w:rsidP="00DE1A5D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B0470F">
        <w:rPr>
          <w:rFonts w:ascii="Arial" w:hAnsi="Arial" w:cs="Arial"/>
          <w:sz w:val="18"/>
          <w:szCs w:val="24"/>
        </w:rPr>
        <w:t xml:space="preserve">*ISP = Identified Student Percentage. ISP multiplied by 1.6 </w:t>
      </w:r>
      <w:r w:rsidR="006712D2">
        <w:rPr>
          <w:rFonts w:ascii="Arial" w:hAnsi="Arial" w:cs="Arial"/>
          <w:sz w:val="18"/>
          <w:szCs w:val="24"/>
        </w:rPr>
        <w:t>=</w:t>
      </w:r>
      <w:r w:rsidRPr="00B0470F">
        <w:rPr>
          <w:rFonts w:ascii="Arial" w:hAnsi="Arial" w:cs="Arial"/>
          <w:sz w:val="18"/>
          <w:szCs w:val="24"/>
        </w:rPr>
        <w:t xml:space="preserve"> the percentage of school meals reimbursed by the federal government at the highest reimbursement rate. All schools listed here would receive the highest reimbursement rate for more than 75% of meals served.</w:t>
      </w:r>
    </w:p>
    <w:p w:rsidR="00DE1A5D" w:rsidRDefault="00DE1A5D"/>
    <w:p w:rsidR="00DE1A5D" w:rsidRDefault="005A2F22" w:rsidP="006B082A">
      <w:pPr>
        <w:pStyle w:val="Title"/>
        <w:jc w:val="center"/>
        <w:rPr>
          <w:rFonts w:ascii="Arial" w:hAnsi="Arial" w:cs="Arial"/>
        </w:rPr>
      </w:pPr>
      <w:r w:rsidRPr="006712D2">
        <w:rPr>
          <w:rFonts w:ascii="Arial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EA411E9" wp14:editId="575010A7">
            <wp:simplePos x="0" y="0"/>
            <wp:positionH relativeFrom="column">
              <wp:posOffset>2374900</wp:posOffset>
            </wp:positionH>
            <wp:positionV relativeFrom="paragraph">
              <wp:posOffset>-628650</wp:posOffset>
            </wp:positionV>
            <wp:extent cx="1327150" cy="6286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H_2018_Endorsed_90_10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2A" w:rsidRPr="006712D2">
        <w:rPr>
          <w:rFonts w:ascii="Arial" w:hAnsi="Arial" w:cs="Arial"/>
        </w:rPr>
        <w:t>CEP-Eligible and Near-Eligible Schools for</w:t>
      </w:r>
      <w:r w:rsidR="00E223E0">
        <w:rPr>
          <w:rFonts w:ascii="Arial" w:hAnsi="Arial" w:cs="Arial"/>
        </w:rPr>
        <w:t xml:space="preserve"> the</w:t>
      </w:r>
      <w:r w:rsidR="006B082A" w:rsidRPr="006712D2">
        <w:rPr>
          <w:rFonts w:ascii="Arial" w:hAnsi="Arial" w:cs="Arial"/>
        </w:rPr>
        <w:t xml:space="preserve"> 2019-2020 School Year</w:t>
      </w:r>
    </w:p>
    <w:p w:rsidR="006712D2" w:rsidRDefault="006712D2" w:rsidP="006712D2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following</w:t>
      </w:r>
      <w:r w:rsidRPr="00653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Maryland schools are eligible</w:t>
      </w:r>
      <w:r w:rsidR="00E22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</w:t>
      </w:r>
      <w:r w:rsidR="00E223E0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not participating in the </w:t>
      </w:r>
      <w:r w:rsidRPr="00653A0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ommunit</w:t>
      </w:r>
      <w:r w:rsidR="00500D96">
        <w:rPr>
          <w:rFonts w:ascii="Arial" w:hAnsi="Arial" w:cs="Arial"/>
          <w:sz w:val="24"/>
          <w:szCs w:val="24"/>
        </w:rPr>
        <w:t>y Eligibility Provision.</w:t>
      </w:r>
      <w:proofErr w:type="gramEnd"/>
      <w:r w:rsidR="00500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CEP </w:t>
      </w:r>
      <w:r w:rsidRPr="00653A0C">
        <w:rPr>
          <w:rFonts w:ascii="Arial" w:hAnsi="Arial" w:cs="Arial"/>
          <w:sz w:val="24"/>
          <w:szCs w:val="24"/>
        </w:rPr>
        <w:t xml:space="preserve">allows high poverty schools to provide free breakfast and lunch to all students – essentially becoming </w:t>
      </w:r>
      <w:r w:rsidRPr="00B0470F">
        <w:rPr>
          <w:rFonts w:ascii="Arial" w:hAnsi="Arial" w:cs="Arial"/>
          <w:i/>
          <w:sz w:val="24"/>
          <w:szCs w:val="24"/>
        </w:rPr>
        <w:t>Hunger-Free Schools</w:t>
      </w:r>
      <w:r w:rsidRPr="00653A0C">
        <w:rPr>
          <w:rFonts w:ascii="Arial" w:hAnsi="Arial" w:cs="Arial"/>
          <w:sz w:val="24"/>
          <w:szCs w:val="24"/>
        </w:rPr>
        <w:t>. More than 106,</w:t>
      </w:r>
      <w:r>
        <w:rPr>
          <w:rFonts w:ascii="Arial" w:hAnsi="Arial" w:cs="Arial"/>
          <w:sz w:val="24"/>
          <w:szCs w:val="24"/>
        </w:rPr>
        <w:t>000</w:t>
      </w:r>
      <w:r w:rsidRPr="00653A0C">
        <w:rPr>
          <w:rFonts w:ascii="Arial" w:hAnsi="Arial" w:cs="Arial"/>
          <w:sz w:val="24"/>
          <w:szCs w:val="24"/>
        </w:rPr>
        <w:t xml:space="preserve"> students in Maryland</w:t>
      </w:r>
      <w:r>
        <w:rPr>
          <w:rFonts w:ascii="Arial" w:hAnsi="Arial" w:cs="Arial"/>
          <w:sz w:val="24"/>
          <w:szCs w:val="24"/>
        </w:rPr>
        <w:t xml:space="preserve"> attend one of 242</w:t>
      </w:r>
      <w:r w:rsidRPr="00653A0C">
        <w:rPr>
          <w:rFonts w:ascii="Arial" w:hAnsi="Arial" w:cs="Arial"/>
          <w:sz w:val="24"/>
          <w:szCs w:val="24"/>
        </w:rPr>
        <w:t xml:space="preserve"> </w:t>
      </w:r>
      <w:r w:rsidRPr="005A2F22">
        <w:rPr>
          <w:rFonts w:ascii="Arial" w:hAnsi="Arial" w:cs="Arial"/>
          <w:i/>
          <w:sz w:val="24"/>
          <w:szCs w:val="24"/>
        </w:rPr>
        <w:t>Hunger-Free Schools</w:t>
      </w:r>
      <w:r w:rsidRPr="00653A0C">
        <w:rPr>
          <w:rFonts w:ascii="Arial" w:hAnsi="Arial" w:cs="Arial"/>
          <w:sz w:val="24"/>
          <w:szCs w:val="24"/>
        </w:rPr>
        <w:t>.</w:t>
      </w:r>
    </w:p>
    <w:p w:rsidR="00500D96" w:rsidRPr="00500D96" w:rsidRDefault="00500D96" w:rsidP="005A2F22">
      <w:pPr>
        <w:spacing w:after="0"/>
        <w:rPr>
          <w:rFonts w:ascii="Arial" w:hAnsi="Arial" w:cs="Arial"/>
          <w:b/>
          <w:u w:val="single"/>
        </w:rPr>
      </w:pPr>
      <w:r w:rsidRPr="00500D96">
        <w:rPr>
          <w:rFonts w:ascii="Arial" w:hAnsi="Arial" w:cs="Arial"/>
          <w:b/>
          <w:u w:val="single"/>
        </w:rPr>
        <w:t>KEY:</w:t>
      </w:r>
    </w:p>
    <w:p w:rsidR="006712D2" w:rsidRPr="00500D96" w:rsidRDefault="00500D96" w:rsidP="00500D96">
      <w:pPr>
        <w:pStyle w:val="ListParagraph"/>
        <w:numPr>
          <w:ilvl w:val="0"/>
          <w:numId w:val="1"/>
        </w:numPr>
        <w:shd w:val="clear" w:color="auto" w:fill="E2EFD9" w:themeFill="accent6" w:themeFillTint="33"/>
        <w:spacing w:after="0"/>
        <w:rPr>
          <w:rFonts w:ascii="Arial" w:hAnsi="Arial" w:cs="Arial"/>
        </w:rPr>
      </w:pPr>
      <w:r w:rsidRPr="00500D96">
        <w:rPr>
          <w:rFonts w:ascii="Arial" w:hAnsi="Arial" w:cs="Arial"/>
        </w:rPr>
        <w:t>A s</w:t>
      </w:r>
      <w:r w:rsidR="006712D2" w:rsidRPr="00500D96">
        <w:rPr>
          <w:rFonts w:ascii="Arial" w:hAnsi="Arial" w:cs="Arial"/>
        </w:rPr>
        <w:t xml:space="preserve">chool </w:t>
      </w:r>
      <w:r w:rsidRPr="00500D96">
        <w:rPr>
          <w:rFonts w:ascii="Arial" w:hAnsi="Arial" w:cs="Arial"/>
        </w:rPr>
        <w:t xml:space="preserve">is </w:t>
      </w:r>
      <w:r w:rsidR="006712D2" w:rsidRPr="00500D96">
        <w:rPr>
          <w:rFonts w:ascii="Arial" w:hAnsi="Arial" w:cs="Arial"/>
        </w:rPr>
        <w:t>individually eligible to elect CEP</w:t>
      </w:r>
      <w:r w:rsidRPr="00500D96">
        <w:rPr>
          <w:rFonts w:ascii="Arial" w:hAnsi="Arial" w:cs="Arial"/>
        </w:rPr>
        <w:t xml:space="preserve"> if the ISP is </w:t>
      </w:r>
      <w:r>
        <w:rPr>
          <w:rFonts w:ascii="Arial" w:hAnsi="Arial" w:cs="Arial"/>
        </w:rPr>
        <w:t>&gt;</w:t>
      </w:r>
      <w:r w:rsidRPr="00500D96">
        <w:rPr>
          <w:rFonts w:ascii="Arial" w:hAnsi="Arial" w:cs="Arial"/>
        </w:rPr>
        <w:t xml:space="preserve"> </w:t>
      </w:r>
      <w:proofErr w:type="gramStart"/>
      <w:r w:rsidRPr="00500D96">
        <w:rPr>
          <w:rFonts w:ascii="Arial" w:hAnsi="Arial" w:cs="Arial"/>
        </w:rPr>
        <w:t>40%</w:t>
      </w:r>
      <w:proofErr w:type="gramEnd"/>
      <w:r w:rsidRPr="00500D96">
        <w:rPr>
          <w:rFonts w:ascii="Arial" w:hAnsi="Arial" w:cs="Arial"/>
        </w:rPr>
        <w:t>.</w:t>
      </w:r>
    </w:p>
    <w:p w:rsidR="00500D96" w:rsidRPr="00500D96" w:rsidRDefault="00500D96" w:rsidP="00500D96">
      <w:pPr>
        <w:pStyle w:val="ListParagraph"/>
        <w:numPr>
          <w:ilvl w:val="0"/>
          <w:numId w:val="1"/>
        </w:numPr>
        <w:shd w:val="clear" w:color="auto" w:fill="F7CAAC" w:themeFill="accent2" w:themeFillTint="66"/>
        <w:rPr>
          <w:rFonts w:ascii="Arial" w:hAnsi="Arial" w:cs="Arial"/>
        </w:rPr>
      </w:pPr>
      <w:r>
        <w:rPr>
          <w:rFonts w:ascii="Arial" w:hAnsi="Arial" w:cs="Arial"/>
        </w:rPr>
        <w:t>A school</w:t>
      </w:r>
      <w:r w:rsidRPr="00500D96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an</w:t>
      </w:r>
      <w:r w:rsidRPr="00500D96">
        <w:rPr>
          <w:rFonts w:ascii="Arial" w:hAnsi="Arial" w:cs="Arial"/>
        </w:rPr>
        <w:t xml:space="preserve"> ISP </w:t>
      </w:r>
      <w:r>
        <w:rPr>
          <w:rFonts w:ascii="Arial" w:hAnsi="Arial" w:cs="Arial"/>
        </w:rPr>
        <w:t>&gt;</w:t>
      </w:r>
      <w:r w:rsidRPr="00500D96">
        <w:rPr>
          <w:rFonts w:ascii="Arial" w:hAnsi="Arial" w:cs="Arial"/>
        </w:rPr>
        <w:t xml:space="preserve"> </w:t>
      </w:r>
      <w:proofErr w:type="gramStart"/>
      <w:r w:rsidRPr="00500D96">
        <w:rPr>
          <w:rFonts w:ascii="Arial" w:hAnsi="Arial" w:cs="Arial"/>
        </w:rPr>
        <w:t>50%</w:t>
      </w:r>
      <w:proofErr w:type="gramEnd"/>
      <w:r w:rsidRPr="00500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individually CEP-eligible and </w:t>
      </w:r>
      <w:r w:rsidRPr="00500D96">
        <w:rPr>
          <w:rFonts w:ascii="Arial" w:hAnsi="Arial" w:cs="Arial"/>
        </w:rPr>
        <w:t>would receive the highest reimbursement rate for more than 75% of meals served.</w:t>
      </w:r>
    </w:p>
    <w:p w:rsidR="006712D2" w:rsidRPr="00500D96" w:rsidRDefault="00500D96" w:rsidP="00500D96">
      <w:pPr>
        <w:pStyle w:val="ListParagraph"/>
        <w:numPr>
          <w:ilvl w:val="0"/>
          <w:numId w:val="1"/>
        </w:numPr>
        <w:shd w:val="clear" w:color="auto" w:fill="FFF2CC" w:themeFill="accent4" w:themeFillTint="33"/>
        <w:rPr>
          <w:rFonts w:ascii="Arial" w:hAnsi="Arial" w:cs="Arial"/>
        </w:rPr>
      </w:pPr>
      <w:r w:rsidRPr="00500D96">
        <w:rPr>
          <w:rFonts w:ascii="Arial" w:hAnsi="Arial" w:cs="Arial"/>
        </w:rPr>
        <w:t>A s</w:t>
      </w:r>
      <w:r w:rsidR="006712D2" w:rsidRPr="00500D96">
        <w:rPr>
          <w:rFonts w:ascii="Arial" w:hAnsi="Arial" w:cs="Arial"/>
        </w:rPr>
        <w:t xml:space="preserve">chool </w:t>
      </w:r>
      <w:r w:rsidRPr="00500D96">
        <w:rPr>
          <w:rFonts w:ascii="Arial" w:hAnsi="Arial" w:cs="Arial"/>
        </w:rPr>
        <w:t xml:space="preserve">with an ISP between 30-40% is “near-eligible” and if therefore </w:t>
      </w:r>
      <w:r w:rsidR="006712D2" w:rsidRPr="00500D96">
        <w:rPr>
          <w:rFonts w:ascii="Arial" w:hAnsi="Arial" w:cs="Arial"/>
        </w:rPr>
        <w:t>potentially eligible to elect CEP when grouped with other schools</w:t>
      </w:r>
      <w:r w:rsidRPr="00500D96">
        <w:rPr>
          <w:rFonts w:ascii="Arial" w:hAnsi="Arial" w:cs="Arial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593"/>
        <w:gridCol w:w="1476"/>
        <w:gridCol w:w="1854"/>
      </w:tblGrid>
      <w:tr w:rsidR="00500D96" w:rsidRPr="006712D2" w:rsidTr="0026308A">
        <w:trPr>
          <w:trHeight w:val="290"/>
          <w:tblHeader/>
        </w:trPr>
        <w:tc>
          <w:tcPr>
            <w:tcW w:w="2437" w:type="dxa"/>
            <w:shd w:val="clear" w:color="auto" w:fill="DEEAF6" w:themeFill="accent1" w:themeFillTint="33"/>
            <w:noWrap/>
            <w:vAlign w:val="bottom"/>
            <w:hideMark/>
          </w:tcPr>
          <w:p w:rsidR="0058225B" w:rsidRPr="00E50EAD" w:rsidRDefault="0058225B" w:rsidP="0058225B">
            <w:pPr>
              <w:rPr>
                <w:rFonts w:ascii="Arial" w:hAnsi="Arial" w:cs="Arial"/>
                <w:b/>
              </w:rPr>
            </w:pPr>
            <w:r w:rsidRPr="00E50EAD">
              <w:rPr>
                <w:rFonts w:ascii="Arial" w:hAnsi="Arial" w:cs="Arial"/>
                <w:b/>
              </w:rPr>
              <w:t>School District</w:t>
            </w:r>
          </w:p>
        </w:tc>
        <w:tc>
          <w:tcPr>
            <w:tcW w:w="3593" w:type="dxa"/>
            <w:shd w:val="clear" w:color="auto" w:fill="DEEAF6" w:themeFill="accent1" w:themeFillTint="33"/>
            <w:noWrap/>
            <w:vAlign w:val="bottom"/>
            <w:hideMark/>
          </w:tcPr>
          <w:p w:rsidR="0058225B" w:rsidRPr="00E50EAD" w:rsidRDefault="0058225B" w:rsidP="0058225B">
            <w:pPr>
              <w:rPr>
                <w:rFonts w:ascii="Arial" w:hAnsi="Arial" w:cs="Arial"/>
                <w:b/>
              </w:rPr>
            </w:pPr>
            <w:r w:rsidRPr="00E50EAD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476" w:type="dxa"/>
            <w:shd w:val="clear" w:color="auto" w:fill="DEEAF6" w:themeFill="accent1" w:themeFillTint="33"/>
            <w:noWrap/>
            <w:vAlign w:val="bottom"/>
            <w:hideMark/>
          </w:tcPr>
          <w:p w:rsidR="0058225B" w:rsidRPr="00E50EAD" w:rsidRDefault="0058225B" w:rsidP="0058225B">
            <w:pPr>
              <w:rPr>
                <w:rFonts w:ascii="Arial" w:hAnsi="Arial" w:cs="Arial"/>
                <w:b/>
              </w:rPr>
            </w:pPr>
            <w:r w:rsidRPr="00E50EAD">
              <w:rPr>
                <w:rFonts w:ascii="Arial" w:hAnsi="Arial" w:cs="Arial"/>
                <w:b/>
              </w:rPr>
              <w:t>Enrollment</w:t>
            </w:r>
          </w:p>
        </w:tc>
        <w:tc>
          <w:tcPr>
            <w:tcW w:w="1854" w:type="dxa"/>
            <w:shd w:val="clear" w:color="auto" w:fill="DEEAF6" w:themeFill="accent1" w:themeFillTint="33"/>
            <w:noWrap/>
            <w:vAlign w:val="bottom"/>
            <w:hideMark/>
          </w:tcPr>
          <w:p w:rsidR="0058225B" w:rsidRPr="006712D2" w:rsidRDefault="0058225B" w:rsidP="005A2F22">
            <w:pPr>
              <w:spacing w:after="0"/>
              <w:rPr>
                <w:rFonts w:ascii="Arial" w:hAnsi="Arial" w:cs="Arial"/>
                <w:b/>
              </w:rPr>
            </w:pPr>
            <w:r w:rsidRPr="006712D2">
              <w:rPr>
                <w:rFonts w:ascii="Arial" w:hAnsi="Arial" w:cs="Arial"/>
                <w:b/>
              </w:rPr>
              <w:t>Identified Student % (ISP)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26308A" w:rsidRPr="00E50EAD" w:rsidRDefault="0026308A" w:rsidP="0026308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Allegany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Beall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452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35.18%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Bel Air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226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36.73%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Braddock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32.45%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Cash Valley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43.77%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Center For Career &amp; Tech </w:t>
            </w:r>
            <w:proofErr w:type="spellStart"/>
            <w:r w:rsidRPr="00E50EAD">
              <w:rPr>
                <w:rFonts w:ascii="Arial" w:eastAsia="Times New Roman" w:hAnsi="Arial" w:cs="Arial"/>
              </w:rPr>
              <w:t>Educ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31.34%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Cresaptown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37.12%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Eckhart Alternative Program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68.97%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Flintstone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38.67%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Ft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Hill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698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34.24%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Mt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Savage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37.63%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Mt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Savage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30.85%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Northeast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38.68%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Parkside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40.10%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Washington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589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42.28%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West Side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47.91%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Westmar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273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46.52%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26308A" w:rsidRPr="00E50EAD" w:rsidRDefault="0026308A" w:rsidP="0026308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Anne Arundel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Annapolis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43.88%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Belle Grove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32.29%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Eastport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238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46.22%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Ferndale Early Education Center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38.58%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Freetown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30.46%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Georgetown East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323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47.68%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Glendale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469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30.49%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Hilltop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737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34.19%</w:t>
            </w:r>
          </w:p>
        </w:tc>
      </w:tr>
      <w:tr w:rsidR="0026308A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26308A" w:rsidRPr="00E50EAD" w:rsidRDefault="0026308A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Mary Moss at J.A.A.</w:t>
            </w:r>
            <w:r w:rsidRPr="00E50EAD">
              <w:rPr>
                <w:rFonts w:ascii="Arial" w:eastAsia="Times New Roman" w:hAnsi="Arial" w:cs="Arial"/>
              </w:rPr>
              <w:t xml:space="preserve"> Academy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26308A" w:rsidRPr="00E50EAD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26308A" w:rsidRPr="006712D2" w:rsidRDefault="0026308A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Anne Arundel</w:t>
            </w:r>
            <w:r w:rsidR="0026308A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="0026308A">
              <w:rPr>
                <w:rFonts w:ascii="Arial" w:eastAsia="Times New Roman" w:hAnsi="Arial" w:cs="Arial"/>
              </w:rPr>
              <w:t>cont</w:t>
            </w:r>
            <w:proofErr w:type="spellEnd"/>
            <w:r w:rsidR="0026308A">
              <w:rPr>
                <w:rFonts w:ascii="Arial" w:eastAsia="Times New Roman" w:hAnsi="Arial" w:cs="Arial"/>
              </w:rPr>
              <w:t>…)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Mills Parole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594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42.26%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Park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507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35.11%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Phoenix Academy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45.45%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Van </w:t>
            </w:r>
            <w:proofErr w:type="spellStart"/>
            <w:r w:rsidRPr="00E50EAD">
              <w:rPr>
                <w:rFonts w:ascii="Arial" w:eastAsia="Times New Roman" w:hAnsi="Arial" w:cs="Arial"/>
              </w:rPr>
              <w:t>Bokkelen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499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43.89%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Woodside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352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30.11%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Baltimore County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Arbutus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36.90%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Baltimore Highlands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560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40.54%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Battle Grove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354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50.56%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Bear Creek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497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41.45%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Berkshire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488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44.47%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Campfield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Early Childhood </w:t>
            </w:r>
            <w:proofErr w:type="spellStart"/>
            <w:r w:rsidRPr="00E50EAD">
              <w:rPr>
                <w:rFonts w:ascii="Arial" w:eastAsia="Times New Roman" w:hAnsi="Arial" w:cs="Arial"/>
              </w:rPr>
              <w:t>Ctr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431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30.16%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Catonsville </w:t>
            </w:r>
            <w:proofErr w:type="spellStart"/>
            <w:r w:rsidRPr="00E50EAD">
              <w:rPr>
                <w:rFonts w:ascii="Arial" w:eastAsia="Times New Roman" w:hAnsi="Arial" w:cs="Arial"/>
              </w:rPr>
              <w:t>Ctr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For Alter Stud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Chadwick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653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30.02%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Charlesmont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445</w:t>
            </w:r>
          </w:p>
        </w:tc>
        <w:tc>
          <w:tcPr>
            <w:tcW w:w="1854" w:type="dxa"/>
            <w:shd w:val="clear" w:color="auto" w:fill="C5E0B3" w:themeFill="accent6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Chase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38.77%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Chesapeake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984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33.43%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Colgate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31.76%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Crossroads Center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42.70%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Deep Creek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52.88%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Deep Creek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811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41.80%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Dogwood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709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31.03%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Dundalk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733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50.89%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Edmondson Heights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1854" w:type="dxa"/>
            <w:shd w:val="clear" w:color="auto" w:fill="C5E0B3" w:themeFill="accent6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Elmwood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31.91%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Essex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521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35.89%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Featherbed Lane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649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33.74%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Genl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John </w:t>
            </w:r>
            <w:proofErr w:type="spellStart"/>
            <w:r w:rsidRPr="00E50EAD">
              <w:rPr>
                <w:rFonts w:ascii="Arial" w:eastAsia="Times New Roman" w:hAnsi="Arial" w:cs="Arial"/>
              </w:rPr>
              <w:t>Stricker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728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43.27%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Glyndon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541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33.64%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Golden Ring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762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31.89%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Grange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39.60%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Halethorpe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47.04%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Halstead Academy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491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43.79%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Hernwood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33.81%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Holabird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963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36.55%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Johnnycake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726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31.96%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Kenwood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1614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31.29%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Lansdowne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40.23%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Lansdowne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37.66%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Logan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584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51.03%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Maiden Choice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35.11%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Mars Estates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40.87%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Baltimore County</w:t>
            </w:r>
          </w:p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cont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>…)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Martin Blvd Eleme</w:t>
            </w:r>
            <w:bookmarkStart w:id="0" w:name="_GoBack"/>
            <w:bookmarkEnd w:id="0"/>
            <w:r w:rsidRPr="00E50EAD">
              <w:rPr>
                <w:rFonts w:ascii="Arial" w:eastAsia="Times New Roman" w:hAnsi="Arial" w:cs="Arial"/>
              </w:rPr>
              <w:t>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296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40.54%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McC</w:t>
            </w:r>
            <w:r w:rsidRPr="00E50EAD">
              <w:rPr>
                <w:rFonts w:ascii="Arial" w:eastAsia="Times New Roman" w:hAnsi="Arial" w:cs="Arial"/>
              </w:rPr>
              <w:t>ormick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35.74%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Meadowood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Education </w:t>
            </w:r>
            <w:proofErr w:type="spellStart"/>
            <w:r w:rsidRPr="00E50EAD">
              <w:rPr>
                <w:rFonts w:ascii="Arial" w:eastAsia="Times New Roman" w:hAnsi="Arial" w:cs="Arial"/>
              </w:rPr>
              <w:t>Ctr</w:t>
            </w:r>
            <w:proofErr w:type="spellEnd"/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Middle River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949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34.56%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Middlesex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419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42.48%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Northwest Academy Health </w:t>
            </w:r>
            <w:proofErr w:type="spellStart"/>
            <w:r>
              <w:rPr>
                <w:rFonts w:ascii="Arial" w:eastAsia="Times New Roman" w:hAnsi="Arial" w:cs="Arial"/>
              </w:rPr>
              <w:t>Sc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828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30.68%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Norwood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38.41%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Oakleigh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588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31.63%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Owings Mills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784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32.65%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Patapsco High &amp; </w:t>
            </w:r>
            <w:proofErr w:type="spellStart"/>
            <w:r w:rsidRPr="00E50EAD">
              <w:rPr>
                <w:rFonts w:ascii="Arial" w:eastAsia="Times New Roman" w:hAnsi="Arial" w:cs="Arial"/>
              </w:rPr>
              <w:t>Ctr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for the</w:t>
            </w:r>
            <w:r w:rsidRPr="00E50EAD">
              <w:rPr>
                <w:rFonts w:ascii="Arial" w:eastAsia="Times New Roman" w:hAnsi="Arial" w:cs="Arial"/>
              </w:rPr>
              <w:t xml:space="preserve"> Ar</w:t>
            </w:r>
            <w:r>
              <w:rPr>
                <w:rFonts w:ascii="Arial" w:eastAsia="Times New Roman" w:hAnsi="Arial" w:cs="Arial"/>
              </w:rPr>
              <w:t>ts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1447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30.75%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Pleasant Plains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699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33.48%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Randallstown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33.33%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Red House Run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568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30.28%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Reisterstown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Relay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707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30.27%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Rosedale Center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46.43%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Sandalwood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53.64%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Sandy Plains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575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50.43%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Scotts Branch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598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32.27%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Seneca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459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Shady Spring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35.26%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Stemmers Run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756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36.51%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Sussex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497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46.28%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Timber Grove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571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33.80%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Victory Villa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688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38.81%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White Oak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32.41%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Windsor Mill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597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30.49%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Woodholme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795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30.69%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Woodlawn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575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30.96%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Caroline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Col Richardson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Denton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722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Family Support Center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74.55%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Federalsburg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50.90%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Greensboro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825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33.21%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Judy Center Early </w:t>
            </w:r>
            <w:proofErr w:type="spellStart"/>
            <w:r w:rsidRPr="00E50EAD">
              <w:rPr>
                <w:rFonts w:ascii="Arial" w:eastAsia="Times New Roman" w:hAnsi="Arial" w:cs="Arial"/>
              </w:rPr>
              <w:t>Headstart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85.90%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Preston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30.94%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Carroll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Crossroads Middle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54.55%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Robert </w:t>
            </w:r>
            <w:proofErr w:type="spellStart"/>
            <w:r w:rsidRPr="00E50EAD">
              <w:rPr>
                <w:rFonts w:ascii="Arial" w:eastAsia="Times New Roman" w:hAnsi="Arial" w:cs="Arial"/>
              </w:rPr>
              <w:t>Moton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34.11%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Taneytown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392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39.80%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Cecil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Bainbridge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37.94%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Bay View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525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31.24%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Cecil </w:t>
            </w:r>
            <w:r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cont</w:t>
            </w:r>
            <w:proofErr w:type="spellEnd"/>
            <w:r>
              <w:rPr>
                <w:rFonts w:ascii="Arial" w:eastAsia="Times New Roman" w:hAnsi="Arial" w:cs="Arial"/>
              </w:rPr>
              <w:t>…)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Cecil Manor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437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32.27%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Elkton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552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40.04%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North East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40.22%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Charles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Paul Barnhart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754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30.90%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Dr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50EAD">
              <w:rPr>
                <w:rFonts w:ascii="Arial" w:eastAsia="Times New Roman" w:hAnsi="Arial" w:cs="Arial"/>
              </w:rPr>
              <w:t>Gustavus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Brown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464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31.25%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Dr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Samuel A </w:t>
            </w:r>
            <w:proofErr w:type="spellStart"/>
            <w:r w:rsidRPr="00E50EAD">
              <w:rPr>
                <w:rFonts w:ascii="Arial" w:eastAsia="Times New Roman" w:hAnsi="Arial" w:cs="Arial"/>
              </w:rPr>
              <w:t>Mudd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38.69%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Eva Turner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35.89%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General Smallwood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527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30.74%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Indian Head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488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39.75%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J.</w:t>
            </w:r>
            <w:r w:rsidRPr="00E50EAD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50EAD">
              <w:rPr>
                <w:rFonts w:ascii="Arial" w:eastAsia="Times New Roman" w:hAnsi="Arial" w:cs="Arial"/>
              </w:rPr>
              <w:t>Ryon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740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35.81%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Mt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Hope/</w:t>
            </w:r>
            <w:proofErr w:type="spellStart"/>
            <w:r w:rsidRPr="00E50EAD">
              <w:rPr>
                <w:rFonts w:ascii="Arial" w:eastAsia="Times New Roman" w:hAnsi="Arial" w:cs="Arial"/>
              </w:rPr>
              <w:t>Nanjemoy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31.93%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Robert D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50EAD">
              <w:rPr>
                <w:rFonts w:ascii="Arial" w:eastAsia="Times New Roman" w:hAnsi="Arial" w:cs="Arial"/>
              </w:rPr>
              <w:t>Stethem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Ed Center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30.52%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Frederick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Lincoln Elementary 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592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35.47%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Monocacy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623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31.62%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Garrett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Friendsville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42.86%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Harford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Bakerfield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31.92%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Ctr</w:t>
            </w:r>
            <w:proofErr w:type="spellEnd"/>
            <w:r>
              <w:rPr>
                <w:rFonts w:ascii="Arial" w:eastAsia="Times New Roman" w:hAnsi="Arial" w:cs="Arial"/>
              </w:rPr>
              <w:t xml:space="preserve"> f</w:t>
            </w:r>
            <w:r w:rsidRPr="00E50EAD">
              <w:rPr>
                <w:rFonts w:ascii="Arial" w:eastAsia="Times New Roman" w:hAnsi="Arial" w:cs="Arial"/>
              </w:rPr>
              <w:t>or Ed Opportunity Alt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46.15%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Deerfield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768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37.76%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Edgewood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36.10%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</w:t>
            </w:r>
            <w:r w:rsidRPr="00E50EAD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50EAD">
              <w:rPr>
                <w:rFonts w:ascii="Arial" w:eastAsia="Times New Roman" w:hAnsi="Arial" w:cs="Arial"/>
              </w:rPr>
              <w:t>Lisby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 Hillsdale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408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44.12%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Halls Cross Roads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507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55.23%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Magnolia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572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52.97%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Wm </w:t>
            </w:r>
            <w:proofErr w:type="spellStart"/>
            <w:r w:rsidRPr="00E50EAD">
              <w:rPr>
                <w:rFonts w:ascii="Arial" w:eastAsia="Times New Roman" w:hAnsi="Arial" w:cs="Arial"/>
              </w:rPr>
              <w:t>Paca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Old Post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816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39.22%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Howard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Swansfield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31.45%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Kent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Galena Elementary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346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30.35%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H.</w:t>
            </w:r>
            <w:r w:rsidRPr="00E50EAD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Garnett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378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45.50%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Kent County Middle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37.20%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Rock Hall Elementary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53.45%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Montgomery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Blair G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Ewing Center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43.20%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Brown Station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598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31.94%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Capt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James E Daly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591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31.64%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Dr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Sally K Ride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519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32.37%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Fairland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636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32.39%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6B0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Foundation School 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52.38%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Gaithersburg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852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38.50%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Kemp Mill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488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30.33%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Macdonald Knolls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33.33%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New Hampshire Estates Elem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37.33%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South Lake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829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38.12%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Summit Hall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677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33.83%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Washington Grove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30.22%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E50EAD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Montgomery</w:t>
            </w:r>
            <w:r w:rsidR="000262F5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="000262F5">
              <w:rPr>
                <w:rFonts w:ascii="Arial" w:eastAsia="Times New Roman" w:hAnsi="Arial" w:cs="Arial"/>
              </w:rPr>
              <w:t>cont</w:t>
            </w:r>
            <w:proofErr w:type="spellEnd"/>
            <w:r w:rsidR="000262F5">
              <w:rPr>
                <w:rFonts w:ascii="Arial" w:eastAsia="Times New Roman" w:hAnsi="Arial" w:cs="Arial"/>
              </w:rPr>
              <w:t>…)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Watkins Mill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704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40.48%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Prince George’s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Annapolis Rd Academy Alt.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36.96%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Arrowhead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411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30.41%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Barnaby Manor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482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Benjamin Stoddert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650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31.85%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Bradbury Heights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38.49%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Cora L Rice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657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31.35%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Dodge Park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33.39%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Doswell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 Brooks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30.71%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Drew Freeman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818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Forest Heights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37.38%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Frances Scott Key Elem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35.34%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James </w:t>
            </w:r>
            <w:proofErr w:type="spellStart"/>
            <w:r w:rsidRPr="00E50EAD">
              <w:rPr>
                <w:rFonts w:ascii="Arial" w:eastAsia="Times New Roman" w:hAnsi="Arial" w:cs="Arial"/>
              </w:rPr>
              <w:t>Ghoulson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874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30.21%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Green Valley Instructional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46.48%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Highland Park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37.98%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J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Frank Dent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45.36%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Longfields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286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33.57%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North Forestville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31.79%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Oaklands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31.90%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Panorama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36.11%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Princeton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39.47%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Samuel P Massie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623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33.71%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Springhill Lake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898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35.08%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Tall Oaks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31.25%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Templeton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885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35.82%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6B0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Thurgood Marshall Middle 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654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30.43%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Valley View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William </w:t>
            </w:r>
            <w:proofErr w:type="spellStart"/>
            <w:r w:rsidRPr="00E50EAD">
              <w:rPr>
                <w:rFonts w:ascii="Arial" w:eastAsia="Times New Roman" w:hAnsi="Arial" w:cs="Arial"/>
              </w:rPr>
              <w:t>Beanes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497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36.82%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Queen Anne’s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Anchor Point Academy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38.10%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Sudlersville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34.28%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St. Mary’s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Fairlead Academy I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33.12%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Fairlead Academy II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854" w:type="dxa"/>
            <w:shd w:val="clear" w:color="auto" w:fill="C5E0B3" w:themeFill="accent6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6B0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Geo</w:t>
            </w:r>
            <w:r>
              <w:rPr>
                <w:rFonts w:ascii="Arial" w:eastAsia="Times New Roman" w:hAnsi="Arial" w:cs="Arial"/>
              </w:rPr>
              <w:t>rge Washington Carver Elem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630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56.51%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Green Holly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570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30.18%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Greenview Knolls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37.15%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Lexington Park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518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38.80%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Park Hall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586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41.64%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Spring Ridge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1033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30.98%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Talbot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Easton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1077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39.09%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50EAD">
              <w:rPr>
                <w:rFonts w:ascii="Arial" w:eastAsia="Times New Roman" w:hAnsi="Arial" w:cs="Arial"/>
              </w:rPr>
              <w:t>Tilghman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31.73%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Washington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</w:t>
            </w:r>
            <w:r w:rsidR="00567B3E"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Russell Hicks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817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36.72%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Washington </w:t>
            </w:r>
          </w:p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cont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>…)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Emma K</w:t>
            </w:r>
            <w:r>
              <w:rPr>
                <w:rFonts w:ascii="Arial" w:eastAsia="Times New Roman" w:hAnsi="Arial" w:cs="Arial"/>
              </w:rPr>
              <w:t>.</w:t>
            </w:r>
            <w:r w:rsidRPr="00E50EA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50EAD">
              <w:rPr>
                <w:rFonts w:ascii="Arial" w:eastAsia="Times New Roman" w:hAnsi="Arial" w:cs="Arial"/>
              </w:rPr>
              <w:t>Doub</w:t>
            </w:r>
            <w:proofErr w:type="spellEnd"/>
            <w:r w:rsidRPr="00E50EAD">
              <w:rPr>
                <w:rFonts w:ascii="Arial" w:eastAsia="Times New Roman" w:hAnsi="Arial" w:cs="Arial"/>
              </w:rPr>
              <w:t xml:space="preserve">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332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32.83%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Hancock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32.77%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Jonathan Hager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37.80%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Northern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729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34.16%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Potomac Heights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35.15%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South Hagerstown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40.45%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Western Heights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966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40.17%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E50E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Williamsport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569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31.28%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Wicomico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Bennett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967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34.85%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Pemberton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589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48.73%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6B0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Salisbury Middle 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763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44.82%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6B0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West Salisbury Elementary 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334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41.62%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Westside Primary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30.81%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Wicomico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1029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34.50%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Wicomico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39.88%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Worcester  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Cedar Chapel Special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35.71%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Pocomoke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42.33%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Pocomoke High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334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31.74%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Pocomoke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38.30%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Snow Hill Elementary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30.45%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Snow Hill Middle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30.14%</w:t>
            </w:r>
          </w:p>
        </w:tc>
      </w:tr>
      <w:tr w:rsidR="005A2F22" w:rsidRPr="006712D2" w:rsidTr="0026308A">
        <w:trPr>
          <w:trHeight w:val="512"/>
        </w:trPr>
        <w:tc>
          <w:tcPr>
            <w:tcW w:w="2437" w:type="dxa"/>
            <w:shd w:val="clear" w:color="auto" w:fill="DEEAF6" w:themeFill="accent1" w:themeFillTint="33"/>
            <w:noWrap/>
            <w:vAlign w:val="bottom"/>
          </w:tcPr>
          <w:p w:rsidR="005A2F22" w:rsidRDefault="005A2F22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Non-public Schools</w:t>
            </w:r>
          </w:p>
        </w:tc>
        <w:tc>
          <w:tcPr>
            <w:tcW w:w="3593" w:type="dxa"/>
            <w:shd w:val="clear" w:color="auto" w:fill="DEEAF6" w:themeFill="accent1" w:themeFillTint="33"/>
            <w:noWrap/>
            <w:vAlign w:val="bottom"/>
          </w:tcPr>
          <w:p w:rsidR="005A2F22" w:rsidRPr="00E50EAD" w:rsidRDefault="005A2F22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76" w:type="dxa"/>
            <w:shd w:val="clear" w:color="auto" w:fill="DEEAF6" w:themeFill="accent1" w:themeFillTint="33"/>
            <w:noWrap/>
            <w:vAlign w:val="bottom"/>
          </w:tcPr>
          <w:p w:rsidR="005A2F22" w:rsidRPr="00E50EAD" w:rsidRDefault="005A2F22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54" w:type="dxa"/>
            <w:shd w:val="clear" w:color="auto" w:fill="DEEAF6" w:themeFill="accent1" w:themeFillTint="33"/>
            <w:noWrap/>
            <w:vAlign w:val="bottom"/>
          </w:tcPr>
          <w:p w:rsidR="005A2F22" w:rsidRPr="006712D2" w:rsidRDefault="005A2F22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Archdiocese of Baltimore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 xml:space="preserve">Cardinal </w:t>
            </w:r>
            <w:proofErr w:type="spellStart"/>
            <w:r w:rsidRPr="00E50EAD">
              <w:rPr>
                <w:rFonts w:ascii="Arial" w:eastAsia="Times New Roman" w:hAnsi="Arial" w:cs="Arial"/>
              </w:rPr>
              <w:t>Shehan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32.62%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Holy Angels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239</w:t>
            </w:r>
          </w:p>
        </w:tc>
        <w:tc>
          <w:tcPr>
            <w:tcW w:w="1854" w:type="dxa"/>
            <w:shd w:val="clear" w:color="000000" w:fill="FFEB9C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33.89%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6B0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Saints James and John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43.08%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Associated Catholic Charities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Villa Maria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58.49%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The Chimes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40.74%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 w:val="restart"/>
            <w:shd w:val="clear" w:color="auto" w:fill="FFFFFF" w:themeFill="background1"/>
            <w:noWrap/>
            <w:hideMark/>
          </w:tcPr>
          <w:p w:rsidR="000262F5" w:rsidRPr="00E50EAD" w:rsidRDefault="000262F5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Maryland Salem Children</w:t>
            </w:r>
            <w:r>
              <w:rPr>
                <w:rFonts w:ascii="Arial" w:eastAsia="Times New Roman" w:hAnsi="Arial" w:cs="Arial"/>
              </w:rPr>
              <w:t>’</w:t>
            </w:r>
            <w:r w:rsidRPr="00E50EAD">
              <w:rPr>
                <w:rFonts w:ascii="Arial" w:eastAsia="Times New Roman" w:hAnsi="Arial" w:cs="Arial"/>
              </w:rPr>
              <w:t>s Trust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Andrew House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100.00%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James House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100.00%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Matthew House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100.00%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Salem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100.00%</w:t>
            </w:r>
          </w:p>
        </w:tc>
      </w:tr>
      <w:tr w:rsidR="000262F5" w:rsidRPr="006712D2" w:rsidTr="0026308A">
        <w:trPr>
          <w:trHeight w:val="290"/>
        </w:trPr>
        <w:tc>
          <w:tcPr>
            <w:tcW w:w="2437" w:type="dxa"/>
            <w:vMerge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Thomas House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0262F5" w:rsidRPr="00E50EAD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0262F5" w:rsidRPr="006712D2" w:rsidRDefault="000262F5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100.00%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The Foundation School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40.46%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Kennedy Krieger</w:t>
            </w: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Early Head Start Program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100.00%</w:t>
            </w:r>
          </w:p>
        </w:tc>
      </w:tr>
      <w:tr w:rsidR="00E50EAD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Mother Seton Academy</w:t>
            </w:r>
          </w:p>
        </w:tc>
        <w:tc>
          <w:tcPr>
            <w:tcW w:w="1476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854" w:type="dxa"/>
            <w:shd w:val="clear" w:color="000000" w:fill="C6EFCE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42.67%</w:t>
            </w:r>
          </w:p>
        </w:tc>
      </w:tr>
      <w:tr w:rsidR="00500D96" w:rsidRPr="006712D2" w:rsidTr="0026308A">
        <w:trPr>
          <w:trHeight w:val="290"/>
        </w:trPr>
        <w:tc>
          <w:tcPr>
            <w:tcW w:w="2437" w:type="dxa"/>
            <w:shd w:val="clear" w:color="auto" w:fill="FFFFFF" w:themeFill="background1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3" w:type="dxa"/>
            <w:shd w:val="clear" w:color="auto" w:fill="F7CAAC" w:themeFill="accent2" w:themeFillTint="66"/>
            <w:noWrap/>
            <w:vAlign w:val="bottom"/>
            <w:hideMark/>
          </w:tcPr>
          <w:p w:rsidR="0058225B" w:rsidRPr="00E50EAD" w:rsidRDefault="0058225B" w:rsidP="000262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Sister</w:t>
            </w:r>
            <w:r w:rsidR="00E50EAD">
              <w:rPr>
                <w:rFonts w:ascii="Arial" w:eastAsia="Times New Roman" w:hAnsi="Arial" w:cs="Arial"/>
              </w:rPr>
              <w:t>’</w:t>
            </w:r>
            <w:r w:rsidRPr="00E50EAD">
              <w:rPr>
                <w:rFonts w:ascii="Arial" w:eastAsia="Times New Roman" w:hAnsi="Arial" w:cs="Arial"/>
              </w:rPr>
              <w:t xml:space="preserve">s Academy </w:t>
            </w:r>
            <w:r w:rsidR="000262F5">
              <w:rPr>
                <w:rFonts w:ascii="Arial" w:eastAsia="Times New Roman" w:hAnsi="Arial" w:cs="Arial"/>
              </w:rPr>
              <w:t>o</w:t>
            </w:r>
            <w:r w:rsidRPr="00E50EAD">
              <w:rPr>
                <w:rFonts w:ascii="Arial" w:eastAsia="Times New Roman" w:hAnsi="Arial" w:cs="Arial"/>
              </w:rPr>
              <w:t>f Baltimore</w:t>
            </w:r>
          </w:p>
        </w:tc>
        <w:tc>
          <w:tcPr>
            <w:tcW w:w="1476" w:type="dxa"/>
            <w:shd w:val="clear" w:color="auto" w:fill="F7CAAC" w:themeFill="accent2" w:themeFillTint="66"/>
            <w:noWrap/>
            <w:vAlign w:val="bottom"/>
            <w:hideMark/>
          </w:tcPr>
          <w:p w:rsidR="0058225B" w:rsidRPr="00E50EAD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EAD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854" w:type="dxa"/>
            <w:shd w:val="clear" w:color="auto" w:fill="F7CAAC" w:themeFill="accent2" w:themeFillTint="66"/>
            <w:noWrap/>
            <w:vAlign w:val="bottom"/>
            <w:hideMark/>
          </w:tcPr>
          <w:p w:rsidR="0058225B" w:rsidRPr="006712D2" w:rsidRDefault="0058225B" w:rsidP="004022B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712D2">
              <w:rPr>
                <w:rFonts w:ascii="Arial" w:eastAsia="Times New Roman" w:hAnsi="Arial" w:cs="Arial"/>
              </w:rPr>
              <w:t>52.78%</w:t>
            </w:r>
          </w:p>
        </w:tc>
      </w:tr>
    </w:tbl>
    <w:p w:rsidR="004022B5" w:rsidRDefault="004022B5"/>
    <w:sectPr w:rsidR="004022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35" w:rsidRDefault="00873035" w:rsidP="003D5C93">
      <w:pPr>
        <w:spacing w:after="0" w:line="240" w:lineRule="auto"/>
      </w:pPr>
      <w:r>
        <w:separator/>
      </w:r>
    </w:p>
  </w:endnote>
  <w:endnote w:type="continuationSeparator" w:id="0">
    <w:p w:rsidR="00873035" w:rsidRDefault="00873035" w:rsidP="003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69" w:rsidRPr="003D5C93" w:rsidRDefault="00503569">
    <w:pPr>
      <w:pStyle w:val="Footer"/>
      <w:rPr>
        <w:sz w:val="20"/>
      </w:rPr>
    </w:pPr>
    <w:r w:rsidRPr="003D5C93">
      <w:rPr>
        <w:sz w:val="20"/>
      </w:rPr>
      <w:t xml:space="preserve">Data source: MSDE </w:t>
    </w:r>
    <w:hyperlink r:id="rId1" w:history="1">
      <w:r w:rsidRPr="003D5C93">
        <w:rPr>
          <w:rStyle w:val="Hyperlink"/>
          <w:sz w:val="20"/>
        </w:rPr>
        <w:t>http://marylandpublicschools.org/programs/Pages/School-Community-Nutrition/CEPData.aspx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35" w:rsidRDefault="00873035" w:rsidP="003D5C93">
      <w:pPr>
        <w:spacing w:after="0" w:line="240" w:lineRule="auto"/>
      </w:pPr>
      <w:r>
        <w:separator/>
      </w:r>
    </w:p>
  </w:footnote>
  <w:footnote w:type="continuationSeparator" w:id="0">
    <w:p w:rsidR="00873035" w:rsidRDefault="00873035" w:rsidP="003D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42B2"/>
    <w:multiLevelType w:val="hybridMultilevel"/>
    <w:tmpl w:val="D206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C"/>
    <w:rsid w:val="000262F5"/>
    <w:rsid w:val="002532A2"/>
    <w:rsid w:val="0026308A"/>
    <w:rsid w:val="003D5C93"/>
    <w:rsid w:val="003E1022"/>
    <w:rsid w:val="004022B5"/>
    <w:rsid w:val="00500D96"/>
    <w:rsid w:val="00503569"/>
    <w:rsid w:val="00567B3E"/>
    <w:rsid w:val="0058225B"/>
    <w:rsid w:val="00586996"/>
    <w:rsid w:val="005A2F22"/>
    <w:rsid w:val="006712D2"/>
    <w:rsid w:val="006B082A"/>
    <w:rsid w:val="00873035"/>
    <w:rsid w:val="008B5B9B"/>
    <w:rsid w:val="00930C41"/>
    <w:rsid w:val="00B0470F"/>
    <w:rsid w:val="00DE1A5D"/>
    <w:rsid w:val="00E223E0"/>
    <w:rsid w:val="00E50EAD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2975"/>
  <w15:chartTrackingRefBased/>
  <w15:docId w15:val="{B1CC4733-8FFE-447B-BA97-91D04409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93"/>
  </w:style>
  <w:style w:type="paragraph" w:styleId="Footer">
    <w:name w:val="footer"/>
    <w:basedOn w:val="Normal"/>
    <w:link w:val="Footer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93"/>
  </w:style>
  <w:style w:type="character" w:styleId="Hyperlink">
    <w:name w:val="Hyperlink"/>
    <w:basedOn w:val="DefaultParagraphFont"/>
    <w:uiPriority w:val="99"/>
    <w:semiHidden/>
    <w:unhideWhenUsed/>
    <w:rsid w:val="003D5C9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0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0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ylandpublicschools.org/programs/Pages/School-Community-Nutrition/CEP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1756</Words>
  <Characters>8872</Characters>
  <Application>Microsoft Office Word</Application>
  <DocSecurity>0</DocSecurity>
  <Lines>177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Tam Lynne</dc:creator>
  <cp:keywords/>
  <dc:description/>
  <cp:lastModifiedBy>Kelley, Tam Lynne</cp:lastModifiedBy>
  <cp:revision>8</cp:revision>
  <cp:lastPrinted>2019-04-12T19:13:00Z</cp:lastPrinted>
  <dcterms:created xsi:type="dcterms:W3CDTF">2019-04-12T17:33:00Z</dcterms:created>
  <dcterms:modified xsi:type="dcterms:W3CDTF">2019-04-15T16:57:00Z</dcterms:modified>
</cp:coreProperties>
</file>